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color w:val="0000FF"/>
          <w:sz w:val="120"/>
          <w:b/>
          <w:szCs w:val="120"/>
          <w:bCs/>
          <w:rFonts w:ascii="URW Chancery L" w:cs="URW Chancery L" w:hAnsi="URW Chancery L"/>
        </w:rPr>
        <w:t>Fotofam</w:t>
      </w:r>
    </w:p>
    <w:p>
      <w:pPr>
        <w:pStyle w:val="style0"/>
        <w:jc w:val="center"/>
      </w:pPr>
      <w:r>
        <w:rPr>
          <w:color w:val="0000FF"/>
          <w:sz w:val="44"/>
          <w:b/>
          <w:szCs w:val="44"/>
          <w:bCs/>
          <w:rFonts w:ascii="URW Chancery L" w:cs="URW Chancery L" w:hAnsi="URW Chancery L"/>
        </w:rPr>
        <w:t>Prisliste</w:t>
      </w:r>
    </w:p>
    <w:p>
      <w:pPr>
        <w:pStyle w:val="style0"/>
      </w:pPr>
      <w:r>
        <w:rPr/>
      </w:r>
    </w:p>
    <w:p>
      <w:pPr>
        <w:pStyle w:val="style0"/>
        <w:ind w:hanging="0" w:left="585" w:right="0"/>
      </w:pPr>
      <w:r>
        <w:rPr>
          <w:color w:val="0000FF"/>
          <w:sz w:val="32"/>
          <w:b/>
          <w:szCs w:val="32"/>
          <w:bCs/>
        </w:rPr>
        <w:t>Portrett-babyfotografering:( 0-2 år) Total kr: 740,-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(Det beste tidspunktet for babyfotografering er ved ca. 5-6 måneder.)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*1-2 time studio fotografering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*sort/hvitt og farge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*2 antrekk/ eventuelt naken/ pledd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*Retusj og redigering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*10 bilder i enkelt album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 xml:space="preserve">*1 stk forstørrelse ca 20x30 cm 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color w:val="0000FF"/>
          <w:sz w:val="32"/>
          <w:b/>
          <w:szCs w:val="32"/>
          <w:bCs/>
        </w:rPr>
        <w:t>Portrett av barn (fra 2 år).</w:t>
      </w:r>
    </w:p>
    <w:p>
      <w:pPr>
        <w:pStyle w:val="style0"/>
        <w:ind w:hanging="0" w:left="585" w:right="0"/>
      </w:pPr>
      <w:r>
        <w:rPr>
          <w:color w:val="0000FF"/>
          <w:sz w:val="32"/>
          <w:b/>
          <w:szCs w:val="32"/>
          <w:bCs/>
        </w:rPr>
      </w:r>
    </w:p>
    <w:p>
      <w:pPr>
        <w:pStyle w:val="style0"/>
        <w:ind w:hanging="0" w:left="585" w:right="0"/>
      </w:pPr>
      <w:r>
        <w:rPr/>
        <w:t>Gravid fotografering.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voksne: Total kr: 1200,-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*1-2 time studio fotografering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*sort/hvitt og farge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*2 antrekk/ eventuelt naken (gravid/ akt)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*Retusj og redigering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*10 bilder i enkelt album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 xml:space="preserve">*1 stk forstørrelse ca 20x30 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Gravid – nyfødtbilder kan også kombineres til prisen av en fotografering. En minnerik og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vakker måte å bevare minnene fra en virkelig spesiell tid i livet. Om du er gravid og ønsker å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ta foto av din mage, og etterpå av den nyfødte baby, kan dette kombineres til en fin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pakkeløsning.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Anbefales å ta gravidfotoene i ukene 34-37, og før babyen er 10 dager gammel da det har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vakker fosterfasongene enda.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/>
        <w:t>Velkommen til en vakker fotostund.</w:t>
      </w:r>
    </w:p>
    <w:p>
      <w:pPr>
        <w:pStyle w:val="style0"/>
        <w:ind w:hanging="0" w:left="585" w:right="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32"/>
          <w:b/>
          <w:szCs w:val="32"/>
          <w:bCs/>
        </w:rPr>
      </w:r>
    </w:p>
    <w:p>
      <w:pPr>
        <w:pStyle w:val="style0"/>
      </w:pPr>
      <w:r>
        <w:rPr>
          <w:sz w:val="32"/>
          <w:b/>
          <w:szCs w:val="32"/>
          <w:bCs/>
        </w:rPr>
      </w:r>
    </w:p>
    <w:p>
      <w:pPr>
        <w:pStyle w:val="style0"/>
      </w:pPr>
      <w:r>
        <w:rPr>
          <w:sz w:val="32"/>
          <w:b/>
          <w:szCs w:val="32"/>
          <w:bCs/>
        </w:rPr>
      </w:r>
    </w:p>
    <w:p>
      <w:pPr>
        <w:pStyle w:val="style0"/>
      </w:pPr>
      <w:r>
        <w:rPr>
          <w:sz w:val="32"/>
          <w:b/>
          <w:szCs w:val="32"/>
          <w:bCs/>
        </w:rPr>
      </w:r>
    </w:p>
    <w:p>
      <w:pPr>
        <w:pStyle w:val="style0"/>
      </w:pPr>
      <w:r>
        <w:rPr>
          <w:sz w:val="32"/>
          <w:b/>
          <w:szCs w:val="32"/>
          <w:bCs/>
        </w:rPr>
      </w:r>
    </w:p>
    <w:p>
      <w:pPr>
        <w:pStyle w:val="style0"/>
      </w:pPr>
      <w:r>
        <w:rPr>
          <w:sz w:val="32"/>
          <w:b/>
          <w:szCs w:val="32"/>
          <w:bCs/>
        </w:rPr>
      </w:r>
    </w:p>
    <w:p>
      <w:pPr>
        <w:pStyle w:val="style0"/>
      </w:pPr>
      <w:r>
        <w:rPr>
          <w:sz w:val="32"/>
          <w:b/>
          <w:szCs w:val="32"/>
          <w:bCs/>
        </w:rPr>
      </w:r>
    </w:p>
    <w:p>
      <w:pPr>
        <w:pStyle w:val="style0"/>
      </w:pPr>
      <w:r>
        <w:rPr>
          <w:sz w:val="32"/>
          <w:b/>
          <w:szCs w:val="32"/>
          <w:bCs/>
        </w:rPr>
      </w:r>
    </w:p>
    <w:p>
      <w:pPr>
        <w:pStyle w:val="style0"/>
      </w:pPr>
      <w:r>
        <w:rPr>
          <w:sz w:val="32"/>
          <w:b/>
          <w:szCs w:val="32"/>
          <w:bCs/>
        </w:rPr>
      </w:r>
    </w:p>
    <w:p>
      <w:pPr>
        <w:pStyle w:val="style0"/>
      </w:pPr>
      <w:r>
        <w:rPr>
          <w:sz w:val="32"/>
          <w:b/>
          <w:szCs w:val="32"/>
          <w:bCs/>
        </w:rPr>
      </w:r>
    </w:p>
    <w:p>
      <w:pPr>
        <w:pStyle w:val="style0"/>
      </w:pPr>
      <w:r>
        <w:rPr/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suppressAutoHyphens w:val="true"/>
      <w:tabs>
        <w:tab w:leader="none" w:pos="709" w:val="left"/>
      </w:tabs>
      <w:docGrid w:charSpace="214742220" w:linePitch="312" w:type="default"/>
    </w:pPr>
    <w:rPr>
      <w:color w:val="auto"/>
      <w:sz w:val="24"/>
      <w:szCs w:val="24"/>
      <w:rFonts w:ascii="Liberation Serif;Times New Roman" w:cs="Lohit Hindi" w:eastAsia="WenQuanYi Micro Hei" w:hAnsi="Liberation Serif;Times New Roman"/>
      <w:lang w:bidi="hi-IN" w:eastAsia="zh-CN" w:val="nb-NO"/>
    </w:rPr>
  </w:style>
  <w:style w:styleId="style15" w:type="character">
    <w:name w:val="Absatz-Standardschriftart"/>
    <w:next w:val="style15"/>
    <w:rPr/>
  </w:style>
  <w:style w:styleId="style16" w:type="character">
    <w:name w:val="Punkttegn"/>
    <w:next w:val="style16"/>
    <w:rPr>
      <w:rFonts w:ascii="OpenSymbol;Arial Unicode MS" w:cs="OpenSymbol;Arial Unicode MS" w:eastAsia="OpenSymbol;Arial Unicode MS" w:hAnsi="OpenSymbol;Arial Unicode MS"/>
    </w:rPr>
  </w:style>
  <w:style w:styleId="style17" w:type="paragraph">
    <w:name w:val="Overskrift"/>
    <w:basedOn w:val="style0"/>
    <w:next w:val="style18"/>
    <w:pPr>
      <w:keepNext/>
      <w:spacing w:after="120" w:before="240"/>
    </w:pPr>
    <w:rPr>
      <w:sz w:val="28"/>
      <w:szCs w:val="28"/>
      <w:rFonts w:ascii="Liberation Sans;Arial" w:cs="Lohit Hindi" w:eastAsia="WenQuanYi Micro Hei" w:hAnsi="Liberation Sans;Arial"/>
    </w:rPr>
  </w:style>
  <w:style w:styleId="style18" w:type="paragraph">
    <w:name w:val="Brødtekst"/>
    <w:basedOn w:val="style0"/>
    <w:next w:val="style18"/>
    <w:pPr>
      <w:spacing w:after="120" w:before="0"/>
    </w:pPr>
    <w:rPr/>
  </w:style>
  <w:style w:styleId="style19" w:type="paragraph">
    <w:name w:val="Liste"/>
    <w:basedOn w:val="style18"/>
    <w:next w:val="style19"/>
    <w:pPr/>
    <w:rPr>
      <w:rFonts w:cs="Lohit Hindi"/>
    </w:rPr>
  </w:style>
  <w:style w:styleId="style20" w:type="paragraph">
    <w:name w:val="Bildetekst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1" w:type="paragraph">
    <w:name w:val="Register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671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2011-09-04T20:09:54.00Z</dcterms:created>
  <dc:creator>john bruget</dc:creator>
  <cp:lastModifiedBy>john bruget</cp:lastModifiedBy>
  <dcterms:modified xsi:type="dcterms:W3CDTF">2011-09-04T20:57:30.00Z</dcterms:modified>
  <cp:revision>1</cp:revision>
</cp:coreProperties>
</file>